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BB3F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CC1">
        <w:fldChar w:fldCharType="begin"/>
      </w:r>
      <w:r w:rsidR="00FC0CC1">
        <w:instrText xml:space="preserve"> DOCPROPERTY  TSG/WGRef  \* MERGEFORMAT </w:instrText>
      </w:r>
      <w:r w:rsidR="00FC0CC1">
        <w:fldChar w:fldCharType="separate"/>
      </w:r>
      <w:r w:rsidR="003609EF">
        <w:rPr>
          <w:b/>
          <w:noProof/>
          <w:sz w:val="24"/>
        </w:rPr>
        <w:t>RAN4</w:t>
      </w:r>
      <w:r w:rsidR="00FC0C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CC1">
        <w:fldChar w:fldCharType="begin"/>
      </w:r>
      <w:r w:rsidR="00FC0CC1">
        <w:instrText xml:space="preserve"> DOCPROPERTY  MtgSeq  \* MERGEFORMAT </w:instrText>
      </w:r>
      <w:r w:rsidR="00FC0CC1">
        <w:fldChar w:fldCharType="separate"/>
      </w:r>
      <w:r w:rsidR="00EB09B7" w:rsidRPr="00EB09B7">
        <w:rPr>
          <w:b/>
          <w:noProof/>
          <w:sz w:val="24"/>
        </w:rPr>
        <w:t>92</w:t>
      </w:r>
      <w:r w:rsidR="00FC0CC1">
        <w:rPr>
          <w:b/>
          <w:noProof/>
          <w:sz w:val="24"/>
        </w:rPr>
        <w:fldChar w:fldCharType="end"/>
      </w:r>
      <w:r w:rsidR="00FC0CC1">
        <w:fldChar w:fldCharType="begin"/>
      </w:r>
      <w:r w:rsidR="00FC0CC1">
        <w:instrText xml:space="preserve"> DOCPROPERTY  MtgTitle  \* MERGEFORMAT </w:instrText>
      </w:r>
      <w:r w:rsidR="00FC0CC1">
        <w:fldChar w:fldCharType="separate"/>
      </w:r>
      <w:r w:rsidR="00FC0CC1">
        <w:fldChar w:fldCharType="end"/>
      </w:r>
      <w:r>
        <w:rPr>
          <w:b/>
          <w:i/>
          <w:noProof/>
          <w:sz w:val="28"/>
        </w:rPr>
        <w:tab/>
      </w:r>
      <w:r w:rsidR="00FC0CC1">
        <w:fldChar w:fldCharType="begin"/>
      </w:r>
      <w:r w:rsidR="00FC0CC1">
        <w:instrText xml:space="preserve"> DOCPROPERTY  Tdoc#  \* MERGEFORMAT </w:instrText>
      </w:r>
      <w:r w:rsidR="00FC0CC1">
        <w:fldChar w:fldCharType="separate"/>
      </w:r>
      <w:r w:rsidR="00E13F3D" w:rsidRPr="00E13F3D">
        <w:rPr>
          <w:b/>
          <w:i/>
          <w:noProof/>
          <w:sz w:val="28"/>
        </w:rPr>
        <w:t>R4-1909885</w:t>
      </w:r>
      <w:r w:rsidR="00FC0CC1">
        <w:rPr>
          <w:b/>
          <w:i/>
          <w:noProof/>
          <w:sz w:val="28"/>
        </w:rPr>
        <w:fldChar w:fldCharType="end"/>
      </w:r>
    </w:p>
    <w:p w14:paraId="2EB30A01" w14:textId="77777777" w:rsidR="001E41F3" w:rsidRDefault="00FC0C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6C3A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39F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B2A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AE2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8937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5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C8E3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2A6E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CE463" w14:textId="77777777" w:rsidR="001E41F3" w:rsidRPr="00410371" w:rsidRDefault="00FC0C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3267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9F79E" w14:textId="77777777" w:rsidR="001E41F3" w:rsidRPr="00410371" w:rsidRDefault="00FC0C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2D40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84A32" w14:textId="77777777" w:rsidR="001E41F3" w:rsidRPr="00410371" w:rsidRDefault="00FC0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134E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705F4" w14:textId="77777777" w:rsidR="001E41F3" w:rsidRPr="00410371" w:rsidRDefault="00FC0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3C3C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E24E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C8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8C87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FCAD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8AC68B" w14:textId="77777777" w:rsidTr="00547111">
        <w:tc>
          <w:tcPr>
            <w:tcW w:w="9641" w:type="dxa"/>
            <w:gridSpan w:val="9"/>
          </w:tcPr>
          <w:p w14:paraId="72432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F8E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457701" w14:textId="77777777" w:rsidTr="00A7671C">
        <w:tc>
          <w:tcPr>
            <w:tcW w:w="2835" w:type="dxa"/>
          </w:tcPr>
          <w:p w14:paraId="0C47F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095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814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21C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BCD76" w14:textId="20CA13F5" w:rsidR="00F25D98" w:rsidRDefault="004B6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61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0F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391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6F5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F340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639EB9" w14:textId="77777777" w:rsidTr="00547111">
        <w:tc>
          <w:tcPr>
            <w:tcW w:w="9640" w:type="dxa"/>
            <w:gridSpan w:val="11"/>
          </w:tcPr>
          <w:p w14:paraId="5204E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508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CE2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6FA16" w14:textId="77777777" w:rsidR="001E41F3" w:rsidRDefault="00FC0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excluding tone locations in GB operation for B26</w:t>
            </w:r>
            <w:r>
              <w:fldChar w:fldCharType="end"/>
            </w:r>
          </w:p>
        </w:tc>
      </w:tr>
      <w:tr w:rsidR="001E41F3" w14:paraId="13886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9CDB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164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A6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F26B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D509D" w14:textId="77777777" w:rsidR="001E41F3" w:rsidRDefault="00FC0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3795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519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5A8B0" w14:textId="1B5CA755" w:rsidR="001E41F3" w:rsidRDefault="004B6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C0CC1">
              <w:fldChar w:fldCharType="begin"/>
            </w:r>
            <w:r w:rsidR="00FC0CC1">
              <w:instrText xml:space="preserve"> DOCPROPERTY  SourceIfTsg  \* MERGEFORMAT </w:instrText>
            </w:r>
            <w:r w:rsidR="00FC0CC1">
              <w:fldChar w:fldCharType="separate"/>
            </w:r>
            <w:r w:rsidR="00FC0CC1">
              <w:fldChar w:fldCharType="end"/>
            </w:r>
          </w:p>
        </w:tc>
      </w:tr>
      <w:tr w:rsidR="001E41F3" w14:paraId="41A308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64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98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387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1FE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D5445C" w14:textId="77777777" w:rsidR="001E41F3" w:rsidRDefault="00FC0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AC51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961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DA1D" w14:textId="77777777" w:rsidR="001E41F3" w:rsidRDefault="00FC0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14:paraId="63FE5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10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C2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EF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04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4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4A4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C8A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DA26A" w14:textId="77777777" w:rsidR="001E41F3" w:rsidRDefault="00FC0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CAE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59C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40E0" w14:textId="77777777" w:rsidR="001E41F3" w:rsidRDefault="00FC0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6C5B9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453B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7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6E783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67F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D0249E" w14:textId="77777777" w:rsidTr="00547111">
        <w:tc>
          <w:tcPr>
            <w:tcW w:w="1843" w:type="dxa"/>
          </w:tcPr>
          <w:p w14:paraId="0FB4A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34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3A0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9B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D0EB" w14:textId="3047E77F" w:rsidR="001E41F3" w:rsidRDefault="004B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NBIOT operationsome tones are too close to the edge and fail emission spec. That frequency range needs to be avoided.</w:t>
            </w:r>
          </w:p>
        </w:tc>
      </w:tr>
      <w:tr w:rsidR="001E41F3" w14:paraId="5D09B0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2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682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178" w14:paraId="575B2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29992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A4A8E" w14:textId="60F81B6C" w:rsidR="004B6178" w:rsidRDefault="004B6178" w:rsidP="004B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4B6178" w14:paraId="74675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034C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15499" w14:textId="77777777" w:rsidR="004B6178" w:rsidRDefault="004B6178" w:rsidP="004B6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178" w14:paraId="071914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295F3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F5A55" w14:textId="38A83753" w:rsidR="004B6178" w:rsidRDefault="004B6178" w:rsidP="004B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4B6178" w14:paraId="422BC90E" w14:textId="77777777" w:rsidTr="00547111">
        <w:tc>
          <w:tcPr>
            <w:tcW w:w="2694" w:type="dxa"/>
            <w:gridSpan w:val="2"/>
          </w:tcPr>
          <w:p w14:paraId="6828872C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687FC" w14:textId="77777777" w:rsidR="004B6178" w:rsidRDefault="004B6178" w:rsidP="004B6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178" w14:paraId="366CDF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CF754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911CD" w14:textId="1CA3DF9E" w:rsidR="004B6178" w:rsidRDefault="004B6178" w:rsidP="004B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4B6178" w14:paraId="62137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3B99C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73D" w14:textId="77777777" w:rsidR="004B6178" w:rsidRDefault="004B6178" w:rsidP="004B6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178" w14:paraId="21DFE5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2CD28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53F77" w14:textId="77777777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07A18" w14:textId="77777777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8B799" w14:textId="77777777" w:rsidR="004B6178" w:rsidRDefault="004B6178" w:rsidP="004B61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829FE" w14:textId="77777777" w:rsidR="004B6178" w:rsidRDefault="004B6178" w:rsidP="004B61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178" w14:paraId="560D29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39751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C59B" w14:textId="77777777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9BA94" w14:textId="06695569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78F91" w14:textId="77777777" w:rsidR="004B6178" w:rsidRDefault="004B6178" w:rsidP="004B61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B7250" w14:textId="77777777" w:rsidR="004B6178" w:rsidRDefault="004B6178" w:rsidP="004B6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178" w14:paraId="363F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5875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557CB" w14:textId="11FE5ABD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5F80A" w14:textId="77777777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1963AF" w14:textId="77777777" w:rsidR="004B6178" w:rsidRDefault="004B6178" w:rsidP="004B6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2186D" w14:textId="0DB66CB4" w:rsidR="004B6178" w:rsidRDefault="004B6178" w:rsidP="004B6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>
              <w:rPr>
                <w:noProof/>
              </w:rPr>
              <w:t>TS36.521</w:t>
            </w:r>
          </w:p>
        </w:tc>
      </w:tr>
      <w:tr w:rsidR="004B6178" w14:paraId="4D150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455A7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6D597" w14:textId="77777777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CC73D" w14:textId="65EBC3F9" w:rsidR="004B6178" w:rsidRDefault="004B6178" w:rsidP="004B6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450A5" w14:textId="77777777" w:rsidR="004B6178" w:rsidRDefault="004B6178" w:rsidP="004B6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6897C" w14:textId="77777777" w:rsidR="004B6178" w:rsidRDefault="004B6178" w:rsidP="004B6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178" w14:paraId="6C5E3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29D48" w14:textId="77777777" w:rsidR="004B6178" w:rsidRDefault="004B6178" w:rsidP="004B61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8B755" w14:textId="77777777" w:rsidR="004B6178" w:rsidRDefault="004B6178" w:rsidP="004B6178">
            <w:pPr>
              <w:pStyle w:val="CRCoverPage"/>
              <w:spacing w:after="0"/>
              <w:rPr>
                <w:noProof/>
              </w:rPr>
            </w:pPr>
          </w:p>
        </w:tc>
      </w:tr>
      <w:tr w:rsidR="004B6178" w14:paraId="4DCB1C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2B8FF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010A3" w14:textId="77777777" w:rsidR="004B6178" w:rsidRDefault="004B6178" w:rsidP="004B61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178" w:rsidRPr="008863B9" w14:paraId="169FD8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ABC02" w14:textId="77777777" w:rsidR="004B6178" w:rsidRPr="008863B9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B4C6E" w14:textId="77777777" w:rsidR="004B6178" w:rsidRPr="008863B9" w:rsidRDefault="004B6178" w:rsidP="004B61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178" w14:paraId="3C38F7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50361" w14:textId="77777777" w:rsidR="004B6178" w:rsidRDefault="004B6178" w:rsidP="004B6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F4939" w14:textId="77777777" w:rsidR="004B6178" w:rsidRDefault="004B6178" w:rsidP="004B61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279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B9F9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AEC42" w14:textId="77777777" w:rsidR="004B6178" w:rsidRDefault="004B6178" w:rsidP="004B6178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7738CFD6" w14:textId="77777777" w:rsidR="00FC7444" w:rsidRPr="0070504C" w:rsidRDefault="00FC7444" w:rsidP="00FC7444">
      <w:pPr>
        <w:pStyle w:val="Heading2"/>
        <w:rPr>
          <w:lang w:eastAsia="zh-CN"/>
        </w:rPr>
      </w:pPr>
      <w:r w:rsidRPr="0070504C">
        <w:t>5.5</w:t>
      </w:r>
      <w:r w:rsidRPr="0070504C">
        <w:rPr>
          <w:lang w:eastAsia="zh-CN"/>
        </w:rPr>
        <w:t>F</w:t>
      </w:r>
      <w:r w:rsidRPr="0070504C">
        <w:tab/>
        <w:t>Operating bands</w:t>
      </w:r>
      <w:r w:rsidRPr="0070504C">
        <w:rPr>
          <w:lang w:eastAsia="zh-CN"/>
        </w:rPr>
        <w:t xml:space="preserve"> for </w:t>
      </w:r>
      <w:r w:rsidRPr="0070504C">
        <w:t>category NB1</w:t>
      </w:r>
    </w:p>
    <w:p w14:paraId="598A46D1" w14:textId="77777777" w:rsidR="00FC7444" w:rsidRPr="0070504C" w:rsidRDefault="00FC7444" w:rsidP="00FC7444">
      <w:r w:rsidRPr="0070504C">
        <w:t xml:space="preserve">Category NB1 is designed to operate in the E-UTRA operating bands </w:t>
      </w:r>
      <w:r w:rsidRPr="0070504C">
        <w:rPr>
          <w:rFonts w:eastAsia="SimSun"/>
          <w:bCs/>
        </w:rPr>
        <w:t xml:space="preserve">1, 2, 3, 5, 8, 12, 13, 17, 18, 19, 20, 26, 28, 66 which are </w:t>
      </w:r>
      <w:r w:rsidRPr="0070504C">
        <w:t xml:space="preserve">defined in Table 5.5-1. Category NB1 system </w:t>
      </w:r>
      <w:r w:rsidRPr="0070504C">
        <w:rPr>
          <w:rFonts w:eastAsia="SimSun"/>
          <w:bCs/>
        </w:rPr>
        <w:t>operates in HD-FDD duplex mode</w:t>
      </w:r>
      <w:r w:rsidRPr="0070504C">
        <w:t>.</w:t>
      </w:r>
    </w:p>
    <w:p w14:paraId="63B08070" w14:textId="27B59891" w:rsidR="001E41F3" w:rsidRDefault="001E41F3">
      <w:pPr>
        <w:rPr>
          <w:noProof/>
        </w:rPr>
      </w:pPr>
    </w:p>
    <w:p w14:paraId="174FF957" w14:textId="77777777" w:rsidR="008958CC" w:rsidRPr="006F4B9D" w:rsidRDefault="008958CC" w:rsidP="008958CC">
      <w:pPr>
        <w:rPr>
          <w:ins w:id="2" w:author="Prashanth Akula" w:date="2019-08-16T11:20:00Z"/>
        </w:rPr>
      </w:pPr>
      <w:ins w:id="3" w:author="Prashanth Akula" w:date="2019-08-16T11:20:00Z">
        <w:r>
          <w:t xml:space="preserve">In case UE receives network </w:t>
        </w:r>
        <w:proofErr w:type="spellStart"/>
        <w:r>
          <w:t>signaling</w:t>
        </w:r>
        <w:proofErr w:type="spellEnd"/>
        <w:r>
          <w:t xml:space="preserve"> value NS-04 on operating band 26 then the lower limit of band 26 uplink is 814.1 MHz and lower limit of downlink is</w:t>
        </w:r>
        <w:r w:rsidRPr="006342EC">
          <w:t xml:space="preserve"> </w:t>
        </w:r>
        <w:r>
          <w:t xml:space="preserve">859.1 MHz </w:t>
        </w:r>
        <w:r w:rsidRPr="00281AD3">
          <w:t>to account for the PLMR emission requirement.</w:t>
        </w:r>
        <w:r>
          <w:t xml:space="preserve"> </w:t>
        </w:r>
      </w:ins>
    </w:p>
    <w:p w14:paraId="7CAAC924" w14:textId="3EF35B72" w:rsidR="004B6178" w:rsidRDefault="004B6178">
      <w:pPr>
        <w:rPr>
          <w:noProof/>
        </w:rPr>
      </w:pPr>
    </w:p>
    <w:p w14:paraId="1907F783" w14:textId="61AF20EC" w:rsidR="004B6178" w:rsidRDefault="004B6178">
      <w:pPr>
        <w:rPr>
          <w:noProof/>
        </w:rPr>
      </w:pPr>
    </w:p>
    <w:p w14:paraId="168EF0C1" w14:textId="04B6C8A0" w:rsidR="004B6178" w:rsidRDefault="004B6178">
      <w:pPr>
        <w:rPr>
          <w:noProof/>
        </w:rPr>
      </w:pPr>
    </w:p>
    <w:p w14:paraId="3AA91EB1" w14:textId="77777777" w:rsidR="004B6178" w:rsidRDefault="004B6178" w:rsidP="004B617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733B518D" w14:textId="21412FA1" w:rsidR="004B6178" w:rsidRDefault="004B6178">
      <w:pPr>
        <w:rPr>
          <w:noProof/>
        </w:rPr>
      </w:pPr>
    </w:p>
    <w:p w14:paraId="2D7809B5" w14:textId="77777777" w:rsidR="00FC7444" w:rsidRPr="0070504C" w:rsidRDefault="00FC7444" w:rsidP="00FC7444">
      <w:pPr>
        <w:pStyle w:val="Heading3"/>
      </w:pPr>
      <w:r w:rsidRPr="0070504C">
        <w:t>6.2.4F</w:t>
      </w:r>
      <w:r w:rsidRPr="0070504C">
        <w:tab/>
        <w:t>UE maximum output power with additional requirements for category NB1 UE</w:t>
      </w:r>
    </w:p>
    <w:p w14:paraId="711927BD" w14:textId="77777777" w:rsidR="00FC7444" w:rsidRPr="0070504C" w:rsidRDefault="00FC7444" w:rsidP="00FC7444">
      <w:r w:rsidRPr="0070504C">
        <w:t xml:space="preserve"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UE an A-MPR of 0 dB shall be allowed unless specified otherwise. </w:t>
      </w:r>
    </w:p>
    <w:p w14:paraId="0C4A851A" w14:textId="77777777" w:rsidR="008958CC" w:rsidRPr="006F4B9D" w:rsidRDefault="008958CC" w:rsidP="008958CC">
      <w:pPr>
        <w:pStyle w:val="TH"/>
        <w:rPr>
          <w:ins w:id="4" w:author="Prashanth Akula" w:date="2019-08-16T11:20:00Z"/>
        </w:rPr>
      </w:pPr>
      <w:ins w:id="5" w:author="Prashanth Akula" w:date="2019-08-16T11:20:00Z">
        <w:r w:rsidRPr="006F4B9D">
          <w:t>Table 6.2.4F-1: Additional Maximum Power Reduction (A-MPR) for category NB1 and NB2 UE</w:t>
        </w:r>
      </w:ins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8958CC" w:rsidRPr="006F4B9D" w14:paraId="57673BE0" w14:textId="77777777" w:rsidTr="00A571E6">
        <w:trPr>
          <w:trHeight w:val="248"/>
          <w:jc w:val="center"/>
          <w:ins w:id="6" w:author="Prashanth Akula" w:date="2019-08-16T11:20:00Z"/>
        </w:trPr>
        <w:tc>
          <w:tcPr>
            <w:tcW w:w="1100" w:type="dxa"/>
          </w:tcPr>
          <w:p w14:paraId="21E0E07B" w14:textId="77777777" w:rsidR="008958CC" w:rsidRPr="006F4B9D" w:rsidRDefault="008958CC" w:rsidP="00A571E6">
            <w:pPr>
              <w:pStyle w:val="TAH"/>
              <w:rPr>
                <w:ins w:id="7" w:author="Prashanth Akula" w:date="2019-08-16T11:20:00Z"/>
              </w:rPr>
            </w:pPr>
            <w:ins w:id="8" w:author="Prashanth Akula" w:date="2019-08-16T11:20:00Z">
              <w:r w:rsidRPr="006F4B9D"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4B10A4B3" w14:textId="77777777" w:rsidR="008958CC" w:rsidRPr="006F4B9D" w:rsidRDefault="008958CC" w:rsidP="00A571E6">
            <w:pPr>
              <w:pStyle w:val="TAH"/>
              <w:rPr>
                <w:ins w:id="9" w:author="Prashanth Akula" w:date="2019-08-16T11:20:00Z"/>
              </w:rPr>
            </w:pPr>
            <w:ins w:id="10" w:author="Prashanth Akula" w:date="2019-08-16T11:20:00Z">
              <w:r w:rsidRPr="006F4B9D"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588B54F2" w14:textId="77777777" w:rsidR="008958CC" w:rsidRPr="006F4B9D" w:rsidRDefault="008958CC" w:rsidP="00A571E6">
            <w:pPr>
              <w:pStyle w:val="TAH"/>
              <w:rPr>
                <w:ins w:id="11" w:author="Prashanth Akula" w:date="2019-08-16T11:20:00Z"/>
              </w:rPr>
            </w:pPr>
            <w:ins w:id="12" w:author="Prashanth Akula" w:date="2019-08-16T11:20:00Z">
              <w:r w:rsidRPr="006F4B9D">
                <w:t>E-UTRA Band</w:t>
              </w:r>
            </w:ins>
          </w:p>
        </w:tc>
        <w:tc>
          <w:tcPr>
            <w:tcW w:w="1417" w:type="dxa"/>
          </w:tcPr>
          <w:p w14:paraId="7446B3A8" w14:textId="77777777" w:rsidR="008958CC" w:rsidRPr="006F4B9D" w:rsidRDefault="008958CC" w:rsidP="00A571E6">
            <w:pPr>
              <w:pStyle w:val="TAH"/>
              <w:rPr>
                <w:ins w:id="13" w:author="Prashanth Akula" w:date="2019-08-16T11:20:00Z"/>
              </w:rPr>
            </w:pPr>
            <w:ins w:id="14" w:author="Prashanth Akula" w:date="2019-08-16T11:20:00Z">
              <w:r w:rsidRPr="006F4B9D">
                <w:t>A-MPR (dB)</w:t>
              </w:r>
            </w:ins>
          </w:p>
        </w:tc>
      </w:tr>
      <w:tr w:rsidR="008958CC" w:rsidRPr="006F4B9D" w14:paraId="1BACEAED" w14:textId="77777777" w:rsidTr="00A571E6">
        <w:trPr>
          <w:jc w:val="center"/>
          <w:ins w:id="15" w:author="Prashanth Akula" w:date="2019-08-16T11:20:00Z"/>
        </w:trPr>
        <w:tc>
          <w:tcPr>
            <w:tcW w:w="1100" w:type="dxa"/>
            <w:vAlign w:val="center"/>
          </w:tcPr>
          <w:p w14:paraId="711751AF" w14:textId="77777777" w:rsidR="008958CC" w:rsidRPr="006F4B9D" w:rsidRDefault="008958CC" w:rsidP="00A571E6">
            <w:pPr>
              <w:pStyle w:val="TAC"/>
              <w:rPr>
                <w:ins w:id="16" w:author="Prashanth Akula" w:date="2019-08-16T11:20:00Z"/>
                <w:szCs w:val="18"/>
              </w:rPr>
            </w:pPr>
            <w:bookmarkStart w:id="17" w:name="_GoBack"/>
            <w:bookmarkEnd w:id="17"/>
            <w:ins w:id="18" w:author="Prashanth Akula" w:date="2019-08-16T11:20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26A59CF6" w14:textId="77777777" w:rsidR="008958CC" w:rsidRPr="006F4B9D" w:rsidRDefault="008958CC" w:rsidP="00A571E6">
            <w:pPr>
              <w:pStyle w:val="TAC"/>
              <w:rPr>
                <w:ins w:id="19" w:author="Prashanth Akula" w:date="2019-08-16T11:20:00Z"/>
                <w:szCs w:val="18"/>
              </w:rPr>
            </w:pPr>
            <w:ins w:id="20" w:author="Prashanth Akula" w:date="2019-08-16T11:20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3A8362E8" w14:textId="77777777" w:rsidR="008958CC" w:rsidRPr="006F4B9D" w:rsidRDefault="008958CC" w:rsidP="00A571E6">
            <w:pPr>
              <w:pStyle w:val="TAC"/>
              <w:rPr>
                <w:ins w:id="21" w:author="Prashanth Akula" w:date="2019-08-16T11:20:00Z"/>
                <w:szCs w:val="18"/>
              </w:rPr>
            </w:pPr>
            <w:ins w:id="22" w:author="Prashanth Akula" w:date="2019-08-16T11:20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5D763A71" w14:textId="77777777" w:rsidR="008958CC" w:rsidRPr="006F4B9D" w:rsidRDefault="008958CC" w:rsidP="00A571E6">
            <w:pPr>
              <w:pStyle w:val="TAC"/>
              <w:rPr>
                <w:ins w:id="23" w:author="Prashanth Akula" w:date="2019-08-16T11:20:00Z"/>
              </w:rPr>
            </w:pPr>
            <w:ins w:id="24" w:author="Prashanth Akula" w:date="2019-08-16T11:20:00Z">
              <w:r w:rsidRPr="006F4B9D">
                <w:t>N/A</w:t>
              </w:r>
            </w:ins>
          </w:p>
        </w:tc>
      </w:tr>
    </w:tbl>
    <w:p w14:paraId="5CCCFBF1" w14:textId="3EEA3F31" w:rsidR="004B6178" w:rsidRDefault="004B6178">
      <w:pPr>
        <w:rPr>
          <w:noProof/>
        </w:rPr>
      </w:pPr>
    </w:p>
    <w:p w14:paraId="3B871132" w14:textId="47AB6F33" w:rsidR="004B6178" w:rsidRDefault="004B6178">
      <w:pPr>
        <w:rPr>
          <w:noProof/>
        </w:rPr>
      </w:pPr>
    </w:p>
    <w:p w14:paraId="16D5CEAC" w14:textId="2366597A" w:rsidR="004B6178" w:rsidRDefault="004B6178">
      <w:pPr>
        <w:rPr>
          <w:noProof/>
        </w:rPr>
      </w:pPr>
    </w:p>
    <w:p w14:paraId="04926866" w14:textId="77777777" w:rsidR="004B6178" w:rsidRPr="006F4B9D" w:rsidRDefault="004B6178" w:rsidP="004B6178"/>
    <w:p w14:paraId="7FBBD4DC" w14:textId="77777777" w:rsidR="004B6178" w:rsidRDefault="004B6178" w:rsidP="004B617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2883719E" w14:textId="77777777" w:rsidR="004B6178" w:rsidRDefault="004B6178">
      <w:pPr>
        <w:rPr>
          <w:noProof/>
        </w:rPr>
      </w:pPr>
    </w:p>
    <w:sectPr w:rsidR="004B61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D4559" w14:textId="77777777" w:rsidR="00FC0CC1" w:rsidRDefault="00FC0CC1">
      <w:r>
        <w:separator/>
      </w:r>
    </w:p>
  </w:endnote>
  <w:endnote w:type="continuationSeparator" w:id="0">
    <w:p w14:paraId="4418F1E8" w14:textId="77777777" w:rsidR="00FC0CC1" w:rsidRDefault="00FC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B6D61" w14:textId="77777777" w:rsidR="00FC0CC1" w:rsidRDefault="00FC0CC1">
      <w:r>
        <w:separator/>
      </w:r>
    </w:p>
  </w:footnote>
  <w:footnote w:type="continuationSeparator" w:id="0">
    <w:p w14:paraId="119A509A" w14:textId="77777777" w:rsidR="00FC0CC1" w:rsidRDefault="00FC0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3D7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14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80B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F28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617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8C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0CC1"/>
    <w:rsid w:val="00FC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155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958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58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958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D76CA-9822-429A-B036-29B4EE2C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4</cp:revision>
  <cp:lastPrinted>1900-01-01T08:00:00Z</cp:lastPrinted>
  <dcterms:created xsi:type="dcterms:W3CDTF">2019-08-16T18:17:00Z</dcterms:created>
  <dcterms:modified xsi:type="dcterms:W3CDTF">2019-08-16T18:21:00Z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R4-1909885</vt:lpwstr>
  </property>
  <property fmtid="{D5CDD505-2E9C-101B-9397-08002B2CF9AE}" pid="10" name="Spec#">
    <vt:lpwstr>36.101</vt:lpwstr>
  </property>
  <property fmtid="{D5CDD505-2E9C-101B-9397-08002B2CF9AE}" pid="11" name="Cr#">
    <vt:lpwstr>5528</vt:lpwstr>
  </property>
  <property fmtid="{D5CDD505-2E9C-101B-9397-08002B2CF9AE}" pid="12" name="Revision">
    <vt:lpwstr>-</vt:lpwstr>
  </property>
  <property fmtid="{D5CDD505-2E9C-101B-9397-08002B2CF9AE}" pid="13" name="Version">
    <vt:lpwstr>13.16.0</vt:lpwstr>
  </property>
  <property fmtid="{D5CDD505-2E9C-101B-9397-08002B2CF9AE}" pid="14" name="CrTitle">
    <vt:lpwstr>CR for excluding tone locations in GB operation for B26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NB_IOTenh3-Core</vt:lpwstr>
  </property>
  <property fmtid="{D5CDD505-2E9C-101B-9397-08002B2CF9AE}" pid="18" name="Cat">
    <vt:lpwstr>A</vt:lpwstr>
  </property>
  <property fmtid="{D5CDD505-2E9C-101B-9397-08002B2CF9AE}" pid="19" name="ResDate">
    <vt:lpwstr>2019-08-16</vt:lpwstr>
  </property>
  <property fmtid="{D5CDD505-2E9C-101B-9397-08002B2CF9AE}" pid="20" name="Release">
    <vt:lpwstr>Rel-13</vt:lpwstr>
  </property>
</Properties>
</file>